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16" w:rsidRDefault="005B2716" w:rsidP="005B2716">
      <w:pPr>
        <w:rPr>
          <w:b/>
          <w:szCs w:val="24"/>
        </w:rPr>
      </w:pPr>
    </w:p>
    <w:p w:rsidR="005B2716" w:rsidRPr="0045351F" w:rsidRDefault="005B2716" w:rsidP="0045351F">
      <w:pPr>
        <w:ind w:left="4536"/>
        <w:jc w:val="both"/>
        <w:rPr>
          <w:sz w:val="20"/>
          <w:szCs w:val="20"/>
        </w:rPr>
      </w:pPr>
      <w:r w:rsidRPr="0045351F">
        <w:rPr>
          <w:sz w:val="20"/>
          <w:szCs w:val="20"/>
        </w:rPr>
        <w:t>Додаток</w:t>
      </w:r>
    </w:p>
    <w:p w:rsidR="005B2716" w:rsidRPr="0045351F" w:rsidRDefault="005B2716" w:rsidP="0045351F">
      <w:pPr>
        <w:ind w:left="4536"/>
        <w:jc w:val="both"/>
        <w:rPr>
          <w:sz w:val="20"/>
          <w:szCs w:val="20"/>
        </w:rPr>
      </w:pPr>
      <w:r w:rsidRPr="0045351F">
        <w:rPr>
          <w:sz w:val="20"/>
          <w:szCs w:val="20"/>
        </w:rPr>
        <w:t>до рішення міської ради</w:t>
      </w:r>
    </w:p>
    <w:p w:rsidR="005B2716" w:rsidRPr="00B41E57" w:rsidRDefault="005B2716" w:rsidP="0045351F">
      <w:pPr>
        <w:ind w:left="4536"/>
        <w:jc w:val="both"/>
        <w:rPr>
          <w:szCs w:val="24"/>
        </w:rPr>
      </w:pPr>
      <w:r w:rsidRPr="0045351F">
        <w:rPr>
          <w:sz w:val="20"/>
          <w:szCs w:val="20"/>
        </w:rPr>
        <w:t xml:space="preserve">від </w:t>
      </w:r>
      <w:r w:rsidR="00280C00">
        <w:rPr>
          <w:sz w:val="20"/>
          <w:szCs w:val="20"/>
        </w:rPr>
        <w:t>19 лютого 2026 р.</w:t>
      </w:r>
      <w:r w:rsidRPr="0045351F">
        <w:rPr>
          <w:sz w:val="20"/>
          <w:szCs w:val="20"/>
        </w:rPr>
        <w:t xml:space="preserve"> </w:t>
      </w:r>
      <w:r w:rsidR="00280C00" w:rsidRPr="00280C00">
        <w:rPr>
          <w:sz w:val="20"/>
          <w:szCs w:val="20"/>
        </w:rPr>
        <w:t>№ 1</w:t>
      </w:r>
      <w:bookmarkStart w:id="0" w:name="_GoBack"/>
      <w:bookmarkEnd w:id="0"/>
      <w:r w:rsidR="00F13F79">
        <w:rPr>
          <w:sz w:val="20"/>
          <w:szCs w:val="20"/>
        </w:rPr>
        <w:t>8</w:t>
      </w:r>
      <w:r w:rsidR="00280C00" w:rsidRPr="00280C00">
        <w:rPr>
          <w:sz w:val="20"/>
          <w:szCs w:val="20"/>
        </w:rPr>
        <w:t>-119-VIII</w:t>
      </w:r>
    </w:p>
    <w:p w:rsidR="005B2716" w:rsidRPr="00B41E57" w:rsidRDefault="005B2716" w:rsidP="005B2716">
      <w:pPr>
        <w:jc w:val="center"/>
        <w:rPr>
          <w:b/>
          <w:szCs w:val="24"/>
        </w:rPr>
      </w:pPr>
    </w:p>
    <w:p w:rsidR="00510B31" w:rsidRDefault="005B2716" w:rsidP="005B2716">
      <w:pPr>
        <w:jc w:val="center"/>
        <w:rPr>
          <w:b/>
          <w:sz w:val="28"/>
          <w:szCs w:val="28"/>
        </w:rPr>
      </w:pPr>
      <w:r w:rsidRPr="005A35DF">
        <w:rPr>
          <w:b/>
          <w:sz w:val="28"/>
          <w:szCs w:val="28"/>
        </w:rPr>
        <w:t>Звіт</w:t>
      </w:r>
      <w:r w:rsidR="0045351F">
        <w:rPr>
          <w:b/>
          <w:sz w:val="28"/>
          <w:szCs w:val="28"/>
        </w:rPr>
        <w:t xml:space="preserve"> про</w:t>
      </w:r>
      <w:r w:rsidR="002B5494">
        <w:rPr>
          <w:b/>
          <w:sz w:val="28"/>
          <w:szCs w:val="28"/>
        </w:rPr>
        <w:t xml:space="preserve"> </w:t>
      </w:r>
      <w:r w:rsidR="0045351F">
        <w:rPr>
          <w:b/>
          <w:sz w:val="28"/>
          <w:szCs w:val="28"/>
        </w:rPr>
        <w:t xml:space="preserve">хід  виконання у 2025 році </w:t>
      </w:r>
      <w:r w:rsidRPr="005A35DF">
        <w:rPr>
          <w:b/>
          <w:sz w:val="28"/>
          <w:szCs w:val="28"/>
        </w:rPr>
        <w:t>Програми</w:t>
      </w:r>
      <w:r>
        <w:rPr>
          <w:b/>
          <w:sz w:val="28"/>
          <w:szCs w:val="28"/>
        </w:rPr>
        <w:t xml:space="preserve"> підтримки сім’ї та забезпечення прав дитини «Назустріч дітям та сім’ї» в Переяс</w:t>
      </w:r>
      <w:r w:rsidR="0045351F">
        <w:rPr>
          <w:b/>
          <w:sz w:val="28"/>
          <w:szCs w:val="28"/>
        </w:rPr>
        <w:t>лавській міській громаді на 2025-2027</w:t>
      </w:r>
      <w:r>
        <w:rPr>
          <w:b/>
          <w:sz w:val="28"/>
          <w:szCs w:val="28"/>
        </w:rPr>
        <w:t xml:space="preserve"> роки</w:t>
      </w:r>
      <w:r w:rsidR="002B5494">
        <w:rPr>
          <w:b/>
          <w:sz w:val="28"/>
          <w:szCs w:val="28"/>
        </w:rPr>
        <w:t>,</w:t>
      </w:r>
      <w:r w:rsidR="0045351F">
        <w:rPr>
          <w:b/>
          <w:sz w:val="28"/>
          <w:szCs w:val="28"/>
        </w:rPr>
        <w:t xml:space="preserve"> затвердженої рішенням міської ради </w:t>
      </w:r>
    </w:p>
    <w:p w:rsidR="005B2716" w:rsidRPr="0045351F" w:rsidRDefault="0045351F" w:rsidP="005B27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 22.10.2024 № 15-87-</w:t>
      </w:r>
      <w:r>
        <w:rPr>
          <w:b/>
          <w:sz w:val="28"/>
          <w:szCs w:val="28"/>
          <w:lang w:val="en-US"/>
        </w:rPr>
        <w:t>VIII</w:t>
      </w:r>
    </w:p>
    <w:p w:rsidR="005B2716" w:rsidRDefault="005B2716" w:rsidP="005B2716">
      <w:pPr>
        <w:jc w:val="center"/>
        <w:rPr>
          <w:sz w:val="23"/>
          <w:szCs w:val="23"/>
        </w:rPr>
      </w:pPr>
    </w:p>
    <w:p w:rsidR="0045351F" w:rsidRPr="00C05B43" w:rsidRDefault="0045351F" w:rsidP="0045351F">
      <w:pPr>
        <w:pStyle w:val="aa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05B43">
        <w:rPr>
          <w:b/>
          <w:sz w:val="28"/>
          <w:szCs w:val="28"/>
        </w:rPr>
        <w:t>Загаль</w:t>
      </w:r>
      <w:r w:rsidR="002B5494">
        <w:rPr>
          <w:b/>
          <w:sz w:val="28"/>
          <w:szCs w:val="28"/>
        </w:rPr>
        <w:t>ний обсяг фінансових ресурсів п</w:t>
      </w:r>
      <w:r w:rsidRPr="00C05B43">
        <w:rPr>
          <w:b/>
          <w:sz w:val="28"/>
          <w:szCs w:val="28"/>
        </w:rPr>
        <w:t>о Програмі у 2025 році</w:t>
      </w:r>
    </w:p>
    <w:tbl>
      <w:tblPr>
        <w:tblStyle w:val="a3"/>
        <w:tblW w:w="0" w:type="auto"/>
        <w:tblLook w:val="04A0"/>
      </w:tblPr>
      <w:tblGrid>
        <w:gridCol w:w="3964"/>
        <w:gridCol w:w="5665"/>
      </w:tblGrid>
      <w:tr w:rsidR="0045351F" w:rsidTr="003739CE">
        <w:trPr>
          <w:trHeight w:val="645"/>
        </w:trPr>
        <w:tc>
          <w:tcPr>
            <w:tcW w:w="3964" w:type="dxa"/>
          </w:tcPr>
          <w:p w:rsidR="0045351F" w:rsidRPr="00FF5381" w:rsidRDefault="0045351F" w:rsidP="003739CE">
            <w:pPr>
              <w:spacing w:line="240" w:lineRule="auto"/>
              <w:jc w:val="center"/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Фінансування</w:t>
            </w:r>
          </w:p>
        </w:tc>
        <w:tc>
          <w:tcPr>
            <w:tcW w:w="5665" w:type="dxa"/>
          </w:tcPr>
          <w:p w:rsidR="0045351F" w:rsidRPr="00FF5381" w:rsidRDefault="0045351F" w:rsidP="003739CE">
            <w:pPr>
              <w:spacing w:line="240" w:lineRule="auto"/>
              <w:jc w:val="center"/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Сума коштів, які передбачено/виконано</w:t>
            </w:r>
          </w:p>
          <w:p w:rsidR="0045351F" w:rsidRPr="00FF5381" w:rsidRDefault="0045351F" w:rsidP="003739CE">
            <w:pPr>
              <w:spacing w:line="240" w:lineRule="auto"/>
              <w:rPr>
                <w:b/>
                <w:szCs w:val="24"/>
              </w:rPr>
            </w:pPr>
          </w:p>
        </w:tc>
      </w:tr>
      <w:tr w:rsidR="0045351F" w:rsidTr="003739CE">
        <w:tc>
          <w:tcPr>
            <w:tcW w:w="3964" w:type="dxa"/>
          </w:tcPr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Згідно Програми  заплановано (грн.)</w:t>
            </w:r>
          </w:p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45351F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6 732 248, 00 </w:t>
            </w:r>
            <w:proofErr w:type="spellStart"/>
            <w:r>
              <w:rPr>
                <w:szCs w:val="24"/>
              </w:rPr>
              <w:t>грн</w:t>
            </w:r>
            <w:proofErr w:type="spellEnd"/>
          </w:p>
        </w:tc>
      </w:tr>
      <w:tr w:rsidR="0045351F" w:rsidTr="003739CE">
        <w:tc>
          <w:tcPr>
            <w:tcW w:w="3964" w:type="dxa"/>
          </w:tcPr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З них, кошти місцевого бюджету (</w:t>
            </w:r>
            <w:proofErr w:type="spellStart"/>
            <w:r w:rsidRPr="00EE200B">
              <w:rPr>
                <w:szCs w:val="24"/>
              </w:rPr>
              <w:t>грн</w:t>
            </w:r>
            <w:proofErr w:type="spellEnd"/>
            <w:r w:rsidRPr="00EE200B">
              <w:rPr>
                <w:szCs w:val="24"/>
              </w:rPr>
              <w:t>)</w:t>
            </w:r>
          </w:p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45351F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272 900 </w:t>
            </w:r>
            <w:proofErr w:type="spellStart"/>
            <w:r>
              <w:rPr>
                <w:szCs w:val="24"/>
              </w:rPr>
              <w:t>грн</w:t>
            </w:r>
            <w:proofErr w:type="spellEnd"/>
          </w:p>
        </w:tc>
      </w:tr>
      <w:tr w:rsidR="0045351F" w:rsidTr="003739CE">
        <w:tc>
          <w:tcPr>
            <w:tcW w:w="3964" w:type="dxa"/>
          </w:tcPr>
          <w:p w:rsidR="0045351F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З них кошти державного бюджету</w:t>
            </w:r>
          </w:p>
        </w:tc>
        <w:tc>
          <w:tcPr>
            <w:tcW w:w="5665" w:type="dxa"/>
          </w:tcPr>
          <w:p w:rsidR="0045351F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6 459 348 </w:t>
            </w:r>
            <w:proofErr w:type="spellStart"/>
            <w:r>
              <w:rPr>
                <w:szCs w:val="24"/>
              </w:rPr>
              <w:t>грн</w:t>
            </w:r>
            <w:proofErr w:type="spellEnd"/>
          </w:p>
        </w:tc>
      </w:tr>
      <w:tr w:rsidR="0045351F" w:rsidTr="003739CE">
        <w:tc>
          <w:tcPr>
            <w:tcW w:w="3964" w:type="dxa"/>
          </w:tcPr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Вико</w:t>
            </w:r>
            <w:r w:rsidR="001B66CE">
              <w:rPr>
                <w:szCs w:val="24"/>
              </w:rPr>
              <w:t>ристано</w:t>
            </w:r>
            <w:r w:rsidRPr="00EE200B">
              <w:rPr>
                <w:szCs w:val="24"/>
              </w:rPr>
              <w:t xml:space="preserve"> </w:t>
            </w:r>
            <w:r w:rsidR="001B66CE">
              <w:rPr>
                <w:szCs w:val="24"/>
              </w:rPr>
              <w:t xml:space="preserve">коштів місцевого бюджету </w:t>
            </w:r>
            <w:r w:rsidRPr="00EE200B">
              <w:rPr>
                <w:szCs w:val="24"/>
              </w:rPr>
              <w:t>(</w:t>
            </w:r>
            <w:proofErr w:type="spellStart"/>
            <w:r w:rsidRPr="00EE200B">
              <w:rPr>
                <w:szCs w:val="24"/>
              </w:rPr>
              <w:t>грн</w:t>
            </w:r>
            <w:proofErr w:type="spellEnd"/>
            <w:r w:rsidRPr="00EE200B">
              <w:rPr>
                <w:szCs w:val="24"/>
              </w:rPr>
              <w:t>)</w:t>
            </w:r>
          </w:p>
          <w:p w:rsidR="0045351F" w:rsidRPr="00EE200B" w:rsidRDefault="0045351F" w:rsidP="003739CE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45351F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272 413 </w:t>
            </w:r>
            <w:proofErr w:type="spellStart"/>
            <w:r>
              <w:rPr>
                <w:szCs w:val="24"/>
              </w:rPr>
              <w:t>грн</w:t>
            </w:r>
            <w:proofErr w:type="spellEnd"/>
          </w:p>
        </w:tc>
      </w:tr>
      <w:tr w:rsidR="001B66CE" w:rsidTr="003739CE">
        <w:tc>
          <w:tcPr>
            <w:tcW w:w="3964" w:type="dxa"/>
          </w:tcPr>
          <w:p w:rsidR="001B66CE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Використано коштів державного бюджету</w:t>
            </w:r>
          </w:p>
        </w:tc>
        <w:tc>
          <w:tcPr>
            <w:tcW w:w="5665" w:type="dxa"/>
          </w:tcPr>
          <w:p w:rsidR="001B66CE" w:rsidRPr="00EE200B" w:rsidRDefault="001B66CE" w:rsidP="003739C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5 400 000 </w:t>
            </w:r>
            <w:proofErr w:type="spellStart"/>
            <w:r>
              <w:rPr>
                <w:szCs w:val="24"/>
              </w:rPr>
              <w:t>грн</w:t>
            </w:r>
            <w:proofErr w:type="spellEnd"/>
          </w:p>
        </w:tc>
      </w:tr>
    </w:tbl>
    <w:p w:rsidR="00720FB2" w:rsidRDefault="00720FB2" w:rsidP="00720FB2">
      <w:pPr>
        <w:pStyle w:val="aa"/>
        <w:ind w:left="644"/>
        <w:rPr>
          <w:sz w:val="28"/>
          <w:szCs w:val="28"/>
        </w:rPr>
      </w:pPr>
    </w:p>
    <w:p w:rsidR="0045351F" w:rsidRPr="00720FB2" w:rsidRDefault="00720FB2" w:rsidP="00720FB2">
      <w:pPr>
        <w:pStyle w:val="aa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20FB2">
        <w:rPr>
          <w:b/>
          <w:sz w:val="28"/>
          <w:szCs w:val="28"/>
        </w:rPr>
        <w:t xml:space="preserve">Інформація по виконанню Програми за напрямками діяльності та </w:t>
      </w:r>
      <w:r>
        <w:rPr>
          <w:b/>
          <w:sz w:val="28"/>
          <w:szCs w:val="28"/>
        </w:rPr>
        <w:t xml:space="preserve">запланованими </w:t>
      </w:r>
      <w:r w:rsidRPr="00720FB2">
        <w:rPr>
          <w:b/>
          <w:sz w:val="28"/>
          <w:szCs w:val="28"/>
        </w:rPr>
        <w:t>заходами</w:t>
      </w:r>
    </w:p>
    <w:p w:rsidR="00D911ED" w:rsidRDefault="00D911ED" w:rsidP="00C05B43">
      <w:pPr>
        <w:overflowPunct w:val="0"/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11ED">
        <w:rPr>
          <w:rFonts w:eastAsia="Times New Roman"/>
          <w:sz w:val="28"/>
          <w:szCs w:val="28"/>
          <w:lang w:eastAsia="ru-RU"/>
        </w:rPr>
        <w:t xml:space="preserve">У січні 2025 року </w:t>
      </w:r>
      <w:r>
        <w:rPr>
          <w:rFonts w:eastAsia="Times New Roman"/>
          <w:sz w:val="28"/>
          <w:szCs w:val="28"/>
          <w:lang w:eastAsia="ru-RU"/>
        </w:rPr>
        <w:t>здійснено привітання першої зареєстрованої новонародженої дитини в Переяславській міській територіальній громаді спільно з працівниками</w:t>
      </w:r>
      <w:r w:rsidR="00C05B43">
        <w:rPr>
          <w:rFonts w:eastAsia="Times New Roman"/>
          <w:sz w:val="28"/>
          <w:szCs w:val="28"/>
          <w:lang w:eastAsia="ru-RU"/>
        </w:rPr>
        <w:t xml:space="preserve">  Переяславськ</w:t>
      </w:r>
      <w:r w:rsidR="002B5494">
        <w:rPr>
          <w:rFonts w:eastAsia="Times New Roman"/>
          <w:sz w:val="28"/>
          <w:szCs w:val="28"/>
          <w:lang w:eastAsia="ru-RU"/>
        </w:rPr>
        <w:t>ого</w:t>
      </w:r>
      <w:r w:rsidR="00C05B43">
        <w:rPr>
          <w:rFonts w:eastAsia="Times New Roman"/>
          <w:sz w:val="28"/>
          <w:szCs w:val="28"/>
          <w:lang w:eastAsia="ru-RU"/>
        </w:rPr>
        <w:t xml:space="preserve"> відділ</w:t>
      </w:r>
      <w:r w:rsidR="002B5494">
        <w:rPr>
          <w:rFonts w:eastAsia="Times New Roman"/>
          <w:sz w:val="28"/>
          <w:szCs w:val="28"/>
          <w:lang w:eastAsia="ru-RU"/>
        </w:rPr>
        <w:t>у</w:t>
      </w:r>
      <w:r w:rsidR="00C05B43">
        <w:rPr>
          <w:rFonts w:eastAsia="Times New Roman"/>
          <w:sz w:val="28"/>
          <w:szCs w:val="28"/>
          <w:lang w:eastAsia="ru-RU"/>
        </w:rPr>
        <w:t xml:space="preserve"> державної реєстрації актів цивільного стану у Бориспільському районі Київської області Центрального міжрегіонального управління Міністерства юстиції (м. Київ).</w:t>
      </w:r>
    </w:p>
    <w:p w:rsidR="00720FB2" w:rsidRDefault="00D911ED" w:rsidP="00C05B43">
      <w:pPr>
        <w:overflowPunct w:val="0"/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Здійснено закупівлю 85 посвідчень батьків багатодітної сім’ї та 200 посвідчень дитини з багатодітної сім’ї. </w:t>
      </w:r>
    </w:p>
    <w:p w:rsidR="00AA0D93" w:rsidRDefault="00AA0D93" w:rsidP="00C05B43">
      <w:pPr>
        <w:spacing w:line="240" w:lineRule="auto"/>
        <w:jc w:val="both"/>
        <w:rPr>
          <w:rFonts w:eastAsiaTheme="minorEastAsia"/>
          <w:sz w:val="28"/>
          <w:szCs w:val="28"/>
          <w:lang w:eastAsia="uk-UA"/>
        </w:rPr>
      </w:pPr>
      <w:r w:rsidRPr="00AA0D93">
        <w:rPr>
          <w:rFonts w:eastAsiaTheme="minorEastAsia"/>
          <w:sz w:val="28"/>
          <w:szCs w:val="28"/>
          <w:lang w:eastAsia="uk-UA"/>
        </w:rPr>
        <w:t xml:space="preserve">     16.04.2025 спільно із Переяславським будинком художньої творчості дітей юнацтва та молоді проведено ХІІІ фестиваль родинної творчості «Скарби родинної творчості». Учасникам заходу передано 70 святкових великодніх кексів.</w:t>
      </w:r>
    </w:p>
    <w:p w:rsidR="00FE0B25" w:rsidRPr="00D911ED" w:rsidRDefault="00FE0B25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У травні 2025 року здійснено привітання багатодітної матері, яка отримала державну нагороду «Мати-героїня»</w:t>
      </w:r>
    </w:p>
    <w:p w:rsidR="00D911ED" w:rsidRPr="00D911ED" w:rsidRDefault="00AA0D93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У серпні 2025 року організовано</w:t>
      </w:r>
      <w:r w:rsidR="00D911ED">
        <w:rPr>
          <w:rFonts w:eastAsia="Times New Roman"/>
          <w:sz w:val="28"/>
          <w:szCs w:val="28"/>
          <w:lang w:eastAsia="uk-UA"/>
        </w:rPr>
        <w:t xml:space="preserve"> участь, перевезення та супровід </w:t>
      </w:r>
      <w:r w:rsidR="00D911ED" w:rsidRPr="00D911ED">
        <w:rPr>
          <w:rFonts w:eastAsia="Times New Roman"/>
          <w:sz w:val="28"/>
          <w:szCs w:val="28"/>
          <w:lang w:eastAsia="uk-UA"/>
        </w:rPr>
        <w:t xml:space="preserve">39 дітей Переяславської міської територіальної громади батьки яких загинули захищаючи суверенітет та незалежність України для участі в заходах, які організовували </w:t>
      </w:r>
      <w:proofErr w:type="spellStart"/>
      <w:r w:rsidR="00D911ED" w:rsidRPr="00D911ED">
        <w:rPr>
          <w:rFonts w:eastAsia="Times New Roman"/>
          <w:sz w:val="28"/>
          <w:szCs w:val="28"/>
          <w:lang w:eastAsia="uk-UA"/>
        </w:rPr>
        <w:t>ПрАТ</w:t>
      </w:r>
      <w:proofErr w:type="spellEnd"/>
      <w:r w:rsidR="00D911ED" w:rsidRPr="00D911ED">
        <w:rPr>
          <w:rFonts w:eastAsia="Times New Roman"/>
          <w:sz w:val="28"/>
          <w:szCs w:val="28"/>
          <w:lang w:eastAsia="uk-UA"/>
        </w:rPr>
        <w:t xml:space="preserve"> «АК «Українські вертольоти». Від організаторів кожна дитина отримал</w:t>
      </w:r>
      <w:r w:rsidR="002B5494">
        <w:rPr>
          <w:rFonts w:eastAsia="Times New Roman"/>
          <w:sz w:val="28"/>
          <w:szCs w:val="28"/>
          <w:lang w:eastAsia="uk-UA"/>
        </w:rPr>
        <w:t xml:space="preserve">а сертифікат номіналом 5000 </w:t>
      </w:r>
      <w:proofErr w:type="spellStart"/>
      <w:r w:rsidR="002B5494">
        <w:rPr>
          <w:rFonts w:eastAsia="Times New Roman"/>
          <w:sz w:val="28"/>
          <w:szCs w:val="28"/>
          <w:lang w:eastAsia="uk-UA"/>
        </w:rPr>
        <w:t>грн</w:t>
      </w:r>
      <w:proofErr w:type="spellEnd"/>
      <w:r w:rsidR="00D911ED" w:rsidRPr="00D911ED">
        <w:rPr>
          <w:rFonts w:eastAsia="Times New Roman"/>
          <w:sz w:val="28"/>
          <w:szCs w:val="28"/>
          <w:lang w:eastAsia="uk-UA"/>
        </w:rPr>
        <w:t xml:space="preserve"> для придбання товарів у мережі Епіцентр.</w:t>
      </w:r>
    </w:p>
    <w:p w:rsidR="003D1223" w:rsidRDefault="003D1223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З</w:t>
      </w:r>
      <w:r w:rsidR="00D911ED" w:rsidRPr="00D911ED">
        <w:rPr>
          <w:rFonts w:eastAsia="Times New Roman"/>
          <w:sz w:val="28"/>
          <w:szCs w:val="28"/>
          <w:lang w:eastAsia="uk-UA"/>
        </w:rPr>
        <w:t>а кошти державної субвенції,</w:t>
      </w:r>
      <w:r w:rsidR="00AA0D93">
        <w:rPr>
          <w:rFonts w:eastAsia="Times New Roman"/>
          <w:sz w:val="28"/>
          <w:szCs w:val="28"/>
          <w:lang w:eastAsia="uk-UA"/>
        </w:rPr>
        <w:t xml:space="preserve"> у серпні 2025 року,</w:t>
      </w:r>
      <w:r w:rsidR="00D911ED" w:rsidRPr="00D911ED">
        <w:rPr>
          <w:rFonts w:eastAsia="Times New Roman"/>
          <w:sz w:val="28"/>
          <w:szCs w:val="28"/>
          <w:lang w:eastAsia="uk-UA"/>
        </w:rPr>
        <w:t xml:space="preserve"> в комунальну власність, придбано будинок у місті Переяславі для подальшого функціонування дитячого будинку сімейного типу. До даного будинку заселено дитячий будинок </w:t>
      </w:r>
      <w:r w:rsidR="00D911ED" w:rsidRPr="00D911ED">
        <w:rPr>
          <w:rFonts w:eastAsia="Times New Roman"/>
          <w:sz w:val="28"/>
          <w:szCs w:val="28"/>
          <w:lang w:eastAsia="uk-UA"/>
        </w:rPr>
        <w:lastRenderedPageBreak/>
        <w:t xml:space="preserve">сімейного типу родини </w:t>
      </w:r>
      <w:proofErr w:type="spellStart"/>
      <w:r w:rsidR="00D911ED" w:rsidRPr="00D911ED">
        <w:rPr>
          <w:rFonts w:eastAsia="Times New Roman"/>
          <w:sz w:val="28"/>
          <w:szCs w:val="28"/>
          <w:lang w:eastAsia="uk-UA"/>
        </w:rPr>
        <w:t>Мінченків</w:t>
      </w:r>
      <w:proofErr w:type="spellEnd"/>
      <w:r w:rsidR="00D911ED" w:rsidRPr="00D911ED">
        <w:rPr>
          <w:rFonts w:eastAsia="Times New Roman"/>
          <w:sz w:val="28"/>
          <w:szCs w:val="28"/>
          <w:lang w:eastAsia="uk-UA"/>
        </w:rPr>
        <w:t xml:space="preserve"> із Сумського району Сумської області. У листопаді 2025 року продовжено функціонування даного дитячого будинку на території Переяславської міської територіальної громади. </w:t>
      </w:r>
    </w:p>
    <w:p w:rsidR="00FE0B25" w:rsidRDefault="002B5494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У грудні 2025 року</w:t>
      </w:r>
      <w:r w:rsidR="00FE0B25">
        <w:rPr>
          <w:rFonts w:eastAsia="Times New Roman"/>
          <w:sz w:val="28"/>
          <w:szCs w:val="28"/>
          <w:lang w:eastAsia="uk-UA"/>
        </w:rPr>
        <w:t xml:space="preserve"> с</w:t>
      </w:r>
      <w:r>
        <w:rPr>
          <w:rFonts w:eastAsia="Times New Roman"/>
          <w:sz w:val="28"/>
          <w:szCs w:val="28"/>
          <w:lang w:eastAsia="uk-UA"/>
        </w:rPr>
        <w:t>творено 1 прийомну сім’ю</w:t>
      </w:r>
      <w:r w:rsidR="003D1223" w:rsidRPr="00D911ED">
        <w:rPr>
          <w:rFonts w:eastAsia="Times New Roman"/>
          <w:sz w:val="28"/>
          <w:szCs w:val="28"/>
          <w:lang w:eastAsia="uk-UA"/>
        </w:rPr>
        <w:t xml:space="preserve"> до якої влаштовано 1 дитину, яка має статус дитини</w:t>
      </w:r>
      <w:r>
        <w:rPr>
          <w:rFonts w:eastAsia="Times New Roman"/>
          <w:sz w:val="28"/>
          <w:szCs w:val="28"/>
          <w:lang w:eastAsia="uk-UA"/>
        </w:rPr>
        <w:t>,</w:t>
      </w:r>
      <w:r w:rsidR="003D1223" w:rsidRPr="00D911ED">
        <w:rPr>
          <w:rFonts w:eastAsia="Times New Roman"/>
          <w:sz w:val="28"/>
          <w:szCs w:val="28"/>
          <w:lang w:eastAsia="uk-UA"/>
        </w:rPr>
        <w:t xml:space="preserve"> позбавленої батьківського піклування. </w:t>
      </w:r>
    </w:p>
    <w:p w:rsidR="003D1223" w:rsidRDefault="003D1223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 w:rsidRPr="00D911ED">
        <w:rPr>
          <w:rFonts w:eastAsia="Times New Roman"/>
          <w:sz w:val="28"/>
          <w:szCs w:val="28"/>
          <w:lang w:eastAsia="uk-UA"/>
        </w:rPr>
        <w:t>Під опіку/піклування влашто</w:t>
      </w:r>
      <w:r w:rsidR="00FE0B25">
        <w:rPr>
          <w:rFonts w:eastAsia="Times New Roman"/>
          <w:sz w:val="28"/>
          <w:szCs w:val="28"/>
          <w:lang w:eastAsia="uk-UA"/>
        </w:rPr>
        <w:t>вано 6</w:t>
      </w:r>
      <w:r w:rsidRPr="00D911ED">
        <w:rPr>
          <w:rFonts w:eastAsia="Times New Roman"/>
          <w:sz w:val="28"/>
          <w:szCs w:val="28"/>
          <w:lang w:eastAsia="uk-UA"/>
        </w:rPr>
        <w:t xml:space="preserve"> дітей, які мають статус дитини</w:t>
      </w:r>
      <w:r w:rsidR="002B5494">
        <w:rPr>
          <w:rFonts w:eastAsia="Times New Roman"/>
          <w:sz w:val="28"/>
          <w:szCs w:val="28"/>
          <w:lang w:eastAsia="uk-UA"/>
        </w:rPr>
        <w:t>-сироти та дитини,</w:t>
      </w:r>
      <w:r w:rsidRPr="00D911ED">
        <w:rPr>
          <w:rFonts w:eastAsia="Times New Roman"/>
          <w:sz w:val="28"/>
          <w:szCs w:val="28"/>
          <w:lang w:eastAsia="uk-UA"/>
        </w:rPr>
        <w:t xml:space="preserve"> позбавленої батьківського піклування.</w:t>
      </w:r>
    </w:p>
    <w:p w:rsidR="00C05B43" w:rsidRDefault="00C05B43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Загалом на території Переяславськ</w:t>
      </w:r>
      <w:r w:rsidR="00C9140D">
        <w:rPr>
          <w:rFonts w:eastAsia="Times New Roman"/>
          <w:sz w:val="28"/>
          <w:szCs w:val="28"/>
          <w:lang w:eastAsia="uk-UA"/>
        </w:rPr>
        <w:t>ої міської територіальної громади функціонує: 4 прийомні сім’ї, 1 дитячий будинок сімейного типу та 2 сім’ї патронатних вихователів.</w:t>
      </w:r>
    </w:p>
    <w:p w:rsidR="00FE0B25" w:rsidRDefault="003D1223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Спільно із Центром соціальних служб Переяславської міської ради у листопаді 2025 року проведено  фестиваль творчості дітей з особливими потребами «Повір у себе» </w:t>
      </w:r>
      <w:r w:rsidR="002B5494">
        <w:rPr>
          <w:rFonts w:eastAsia="Times New Roman"/>
          <w:sz w:val="28"/>
          <w:szCs w:val="28"/>
          <w:lang w:eastAsia="uk-UA"/>
        </w:rPr>
        <w:t>в якому</w:t>
      </w:r>
      <w:r>
        <w:rPr>
          <w:rFonts w:eastAsia="Times New Roman"/>
          <w:sz w:val="28"/>
          <w:szCs w:val="28"/>
          <w:lang w:eastAsia="uk-UA"/>
        </w:rPr>
        <w:t xml:space="preserve"> взяли участь 40 дітей з інвалідністю.</w:t>
      </w:r>
      <w:r w:rsidR="00FE0B25">
        <w:rPr>
          <w:rFonts w:eastAsia="Times New Roman"/>
          <w:sz w:val="28"/>
          <w:szCs w:val="28"/>
          <w:lang w:eastAsia="uk-UA"/>
        </w:rPr>
        <w:t xml:space="preserve"> </w:t>
      </w:r>
    </w:p>
    <w:p w:rsidR="00D911ED" w:rsidRPr="00FE0B25" w:rsidRDefault="00D911ED" w:rsidP="00C05B43">
      <w:pPr>
        <w:spacing w:line="240" w:lineRule="auto"/>
        <w:ind w:firstLine="284"/>
        <w:jc w:val="both"/>
        <w:rPr>
          <w:rFonts w:eastAsia="Times New Roman"/>
          <w:sz w:val="28"/>
          <w:szCs w:val="28"/>
          <w:lang w:eastAsia="uk-UA"/>
        </w:rPr>
      </w:pPr>
      <w:r w:rsidRPr="00D911ED">
        <w:rPr>
          <w:rFonts w:eastAsia="Times New Roman"/>
          <w:sz w:val="28"/>
          <w:szCs w:val="28"/>
          <w:lang w:eastAsia="uk-UA"/>
        </w:rPr>
        <w:t>До дня Святого Миколая та різдвяних свят</w:t>
      </w:r>
      <w:r w:rsidR="002B5494">
        <w:rPr>
          <w:rFonts w:eastAsia="Times New Roman"/>
          <w:sz w:val="28"/>
          <w:szCs w:val="28"/>
          <w:lang w:eastAsia="uk-UA"/>
        </w:rPr>
        <w:t>,</w:t>
      </w:r>
      <w:r w:rsidRPr="00D911ED">
        <w:rPr>
          <w:rFonts w:eastAsia="Times New Roman"/>
          <w:sz w:val="28"/>
          <w:szCs w:val="28"/>
          <w:lang w:eastAsia="uk-UA"/>
        </w:rPr>
        <w:t xml:space="preserve"> за кошти місцевого бюджету придбано 1415 новорічних подарунків та інших солодощів </w:t>
      </w:r>
      <w:r w:rsidRPr="00D911ED">
        <w:rPr>
          <w:rFonts w:eastAsia="Times New Roman"/>
          <w:color w:val="000000"/>
          <w:sz w:val="28"/>
          <w:szCs w:val="28"/>
          <w:lang w:eastAsia="uk-UA"/>
        </w:rPr>
        <w:t>для привітання дітей пільгових категорій. Проведено 8 заходів та передано подарунки дітям з родин, які потребують особливої уваги та підтримки.</w:t>
      </w:r>
      <w:r w:rsidRPr="00D911ED">
        <w:rPr>
          <w:rFonts w:eastAsia="Times New Roman"/>
          <w:sz w:val="22"/>
          <w:lang w:eastAsia="uk-UA"/>
        </w:rPr>
        <w:t xml:space="preserve"> </w:t>
      </w:r>
      <w:r w:rsidRPr="00D911ED">
        <w:rPr>
          <w:rFonts w:eastAsia="Times New Roman"/>
          <w:sz w:val="28"/>
          <w:szCs w:val="28"/>
          <w:lang w:eastAsia="uk-UA"/>
        </w:rPr>
        <w:t>У ході проведення заходів охоплено: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122 дітей, батьки яких загинули</w:t>
      </w:r>
      <w:r w:rsidR="002B5494">
        <w:rPr>
          <w:rFonts w:eastAsiaTheme="minorHAnsi"/>
          <w:sz w:val="28"/>
          <w:szCs w:val="28"/>
        </w:rPr>
        <w:t xml:space="preserve"> (вважаються зниклими безвісти), </w:t>
      </w:r>
      <w:r w:rsidRPr="00D911ED">
        <w:rPr>
          <w:rFonts w:eastAsiaTheme="minorHAnsi"/>
          <w:sz w:val="28"/>
          <w:szCs w:val="28"/>
        </w:rPr>
        <w:t>захищаючи незалежність та суверенітет України;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54 осіб із числа дітей-сиріт та дітей, позбавлених батьківського піклування;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1041 дитина із числа дітей військовослужбовців, демобілізованих осіб, учасників бойових дій;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57 дітей з інвалідністю;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37 дітей із сімей, які перебувають в складних життєвих обставинах;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380 дітей із багатодітних родин;</w:t>
      </w:r>
    </w:p>
    <w:p w:rsidR="00D911ED" w:rsidRPr="00D911ED" w:rsidRDefault="00D911ED" w:rsidP="00C05B43">
      <w:pPr>
        <w:numPr>
          <w:ilvl w:val="0"/>
          <w:numId w:val="2"/>
        </w:numPr>
        <w:spacing w:after="160" w:line="240" w:lineRule="auto"/>
        <w:contextualSpacing/>
        <w:jc w:val="both"/>
        <w:rPr>
          <w:rFonts w:eastAsiaTheme="minorHAnsi"/>
          <w:sz w:val="28"/>
          <w:szCs w:val="28"/>
        </w:rPr>
      </w:pPr>
      <w:r w:rsidRPr="00D911ED">
        <w:rPr>
          <w:rFonts w:eastAsiaTheme="minorHAnsi"/>
          <w:sz w:val="28"/>
          <w:szCs w:val="28"/>
        </w:rPr>
        <w:t>42 дитини із числа внутрішньо переміщених осіб</w:t>
      </w:r>
      <w:r w:rsidR="002B5494">
        <w:rPr>
          <w:rFonts w:eastAsiaTheme="minorHAnsi"/>
          <w:sz w:val="28"/>
          <w:szCs w:val="28"/>
        </w:rPr>
        <w:t>.</w:t>
      </w:r>
    </w:p>
    <w:p w:rsidR="00D911ED" w:rsidRPr="00D911ED" w:rsidRDefault="00D911ED" w:rsidP="00C05B43">
      <w:pPr>
        <w:spacing w:line="240" w:lineRule="auto"/>
        <w:ind w:firstLine="708"/>
        <w:jc w:val="both"/>
        <w:rPr>
          <w:rFonts w:eastAsia="Times New Roman"/>
          <w:sz w:val="28"/>
          <w:szCs w:val="28"/>
          <w:lang w:eastAsia="uk-UA"/>
        </w:rPr>
      </w:pPr>
      <w:r w:rsidRPr="00D911ED">
        <w:rPr>
          <w:rFonts w:eastAsia="Times New Roman"/>
          <w:sz w:val="28"/>
          <w:szCs w:val="28"/>
          <w:lang w:eastAsia="uk-UA"/>
        </w:rPr>
        <w:t>Всі вище перелічені категорії дітей отримали солодкі новорічні подарунки за кошти місцевого бюджету та за підтримки благодійників Переяславської міської територіальної громади.</w:t>
      </w:r>
    </w:p>
    <w:p w:rsidR="00EF4603" w:rsidRPr="00FE0B25" w:rsidRDefault="00D911ED" w:rsidP="00C05B43">
      <w:pPr>
        <w:spacing w:line="240" w:lineRule="auto"/>
        <w:jc w:val="both"/>
        <w:rPr>
          <w:rFonts w:eastAsia="Times New Roman"/>
          <w:sz w:val="28"/>
          <w:szCs w:val="28"/>
          <w:lang w:eastAsia="uk-UA"/>
        </w:rPr>
      </w:pPr>
      <w:r w:rsidRPr="00D911ED">
        <w:rPr>
          <w:rFonts w:eastAsia="Times New Roman"/>
          <w:sz w:val="28"/>
          <w:szCs w:val="28"/>
          <w:lang w:eastAsia="uk-UA"/>
        </w:rPr>
        <w:t xml:space="preserve">     </w:t>
      </w:r>
      <w:r w:rsidR="003D1223" w:rsidRPr="00D911ED">
        <w:rPr>
          <w:rFonts w:eastAsia="Times New Roman"/>
          <w:sz w:val="28"/>
          <w:szCs w:val="28"/>
          <w:lang w:eastAsia="uk-UA"/>
        </w:rPr>
        <w:t>26.12.2025 та 29.12.2025</w:t>
      </w:r>
      <w:r w:rsidR="002B5494">
        <w:rPr>
          <w:rFonts w:eastAsia="Times New Roman"/>
          <w:sz w:val="28"/>
          <w:szCs w:val="28"/>
          <w:lang w:eastAsia="uk-UA"/>
        </w:rPr>
        <w:t xml:space="preserve"> організовано</w:t>
      </w:r>
      <w:r w:rsidR="003D1223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3D1223">
        <w:rPr>
          <w:rFonts w:eastAsia="Times New Roman"/>
          <w:sz w:val="28"/>
          <w:szCs w:val="28"/>
          <w:lang w:eastAsia="uk-UA"/>
        </w:rPr>
        <w:t>довезення</w:t>
      </w:r>
      <w:proofErr w:type="spellEnd"/>
      <w:r w:rsidR="003D1223">
        <w:rPr>
          <w:rFonts w:eastAsia="Times New Roman"/>
          <w:sz w:val="28"/>
          <w:szCs w:val="28"/>
          <w:lang w:eastAsia="uk-UA"/>
        </w:rPr>
        <w:t xml:space="preserve"> та супровід </w:t>
      </w:r>
      <w:r w:rsidR="003D1223" w:rsidRPr="00D911ED">
        <w:rPr>
          <w:rFonts w:eastAsia="Times New Roman"/>
          <w:sz w:val="28"/>
          <w:szCs w:val="28"/>
          <w:lang w:eastAsia="uk-UA"/>
        </w:rPr>
        <w:t xml:space="preserve">33 дітей із сімей, які потребують особливої соціальної підтримки та уваги </w:t>
      </w:r>
      <w:r w:rsidR="003D1223">
        <w:rPr>
          <w:rFonts w:eastAsia="Times New Roman"/>
          <w:sz w:val="28"/>
          <w:szCs w:val="28"/>
          <w:lang w:eastAsia="uk-UA"/>
        </w:rPr>
        <w:t>Переяславської міської територіальної громади</w:t>
      </w:r>
      <w:r w:rsidR="002B5494">
        <w:rPr>
          <w:rFonts w:eastAsia="Times New Roman"/>
          <w:sz w:val="28"/>
          <w:szCs w:val="28"/>
          <w:lang w:eastAsia="uk-UA"/>
        </w:rPr>
        <w:t>,</w:t>
      </w:r>
      <w:r w:rsidRPr="00D911ED">
        <w:rPr>
          <w:rFonts w:eastAsia="Times New Roman"/>
          <w:sz w:val="28"/>
          <w:szCs w:val="28"/>
          <w:lang w:eastAsia="uk-UA"/>
        </w:rPr>
        <w:t xml:space="preserve"> </w:t>
      </w:r>
      <w:r w:rsidR="002B5494">
        <w:rPr>
          <w:rFonts w:eastAsia="Times New Roman"/>
          <w:sz w:val="28"/>
          <w:szCs w:val="28"/>
          <w:lang w:eastAsia="uk-UA"/>
        </w:rPr>
        <w:t xml:space="preserve">для участі </w:t>
      </w:r>
      <w:r w:rsidRPr="00D911ED">
        <w:rPr>
          <w:rFonts w:eastAsia="Times New Roman"/>
          <w:sz w:val="28"/>
          <w:szCs w:val="28"/>
          <w:lang w:eastAsia="uk-UA"/>
        </w:rPr>
        <w:t>в обласних заходах до дня Святого Миколая та різдвяних свят</w:t>
      </w:r>
      <w:r w:rsidR="002B5494">
        <w:rPr>
          <w:rFonts w:eastAsia="Times New Roman"/>
          <w:sz w:val="28"/>
          <w:szCs w:val="28"/>
          <w:lang w:eastAsia="uk-UA"/>
        </w:rPr>
        <w:t>, що проходили в місті Києві</w:t>
      </w:r>
      <w:r w:rsidRPr="00D911ED">
        <w:rPr>
          <w:rFonts w:eastAsia="Times New Roman"/>
          <w:sz w:val="28"/>
          <w:szCs w:val="28"/>
          <w:lang w:eastAsia="uk-UA"/>
        </w:rPr>
        <w:t xml:space="preserve">. </w:t>
      </w:r>
    </w:p>
    <w:p w:rsidR="00146340" w:rsidRPr="00FE0B25" w:rsidRDefault="00FE0B25" w:rsidP="005B27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0C0A4E" w:rsidRPr="00FE0B25">
        <w:rPr>
          <w:b/>
          <w:sz w:val="28"/>
          <w:szCs w:val="28"/>
        </w:rPr>
        <w:t>Загальні показник програми</w:t>
      </w:r>
    </w:p>
    <w:tbl>
      <w:tblPr>
        <w:tblStyle w:val="a3"/>
        <w:tblW w:w="9209" w:type="dxa"/>
        <w:tblLook w:val="04A0"/>
      </w:tblPr>
      <w:tblGrid>
        <w:gridCol w:w="704"/>
        <w:gridCol w:w="3969"/>
        <w:gridCol w:w="4536"/>
      </w:tblGrid>
      <w:tr w:rsidR="00720FB2" w:rsidTr="00C05B43">
        <w:trPr>
          <w:trHeight w:val="317"/>
        </w:trPr>
        <w:tc>
          <w:tcPr>
            <w:tcW w:w="704" w:type="dxa"/>
            <w:vMerge w:val="restart"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№ з/п</w:t>
            </w:r>
          </w:p>
        </w:tc>
        <w:tc>
          <w:tcPr>
            <w:tcW w:w="3969" w:type="dxa"/>
            <w:vMerge w:val="restart"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  <w:r w:rsidRPr="000C0A4E">
              <w:rPr>
                <w:b/>
                <w:szCs w:val="24"/>
              </w:rPr>
              <w:t>Назва показника програми</w:t>
            </w:r>
          </w:p>
        </w:tc>
        <w:tc>
          <w:tcPr>
            <w:tcW w:w="4536" w:type="dxa"/>
            <w:vMerge w:val="restart"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Одиниці виміру</w:t>
            </w:r>
          </w:p>
        </w:tc>
      </w:tr>
      <w:tr w:rsidR="00720FB2" w:rsidTr="00C05B43">
        <w:trPr>
          <w:trHeight w:val="317"/>
        </w:trPr>
        <w:tc>
          <w:tcPr>
            <w:tcW w:w="704" w:type="dxa"/>
            <w:vMerge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</w:p>
        </w:tc>
        <w:tc>
          <w:tcPr>
            <w:tcW w:w="3969" w:type="dxa"/>
            <w:vMerge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Merge/>
          </w:tcPr>
          <w:p w:rsidR="00720FB2" w:rsidRPr="000C0A4E" w:rsidRDefault="00720FB2" w:rsidP="00222380">
            <w:pPr>
              <w:jc w:val="center"/>
              <w:rPr>
                <w:b/>
                <w:szCs w:val="24"/>
              </w:rPr>
            </w:pPr>
          </w:p>
        </w:tc>
      </w:tr>
      <w:tr w:rsidR="00720FB2" w:rsidTr="00C05B43">
        <w:tc>
          <w:tcPr>
            <w:tcW w:w="704" w:type="dxa"/>
          </w:tcPr>
          <w:p w:rsidR="00720FB2" w:rsidRDefault="00C05B43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720FB2" w:rsidRDefault="00720FB2" w:rsidP="00CB7A71">
            <w:pPr>
              <w:rPr>
                <w:szCs w:val="24"/>
              </w:rPr>
            </w:pPr>
            <w:r w:rsidRPr="000C0A4E">
              <w:rPr>
                <w:szCs w:val="24"/>
              </w:rPr>
              <w:t>Загальна кількість проведених заходів</w:t>
            </w:r>
          </w:p>
          <w:p w:rsidR="00720FB2" w:rsidRPr="000C0A4E" w:rsidRDefault="00720FB2" w:rsidP="00CB7A71">
            <w:pPr>
              <w:rPr>
                <w:szCs w:val="24"/>
              </w:rPr>
            </w:pPr>
            <w:r w:rsidRPr="000C0A4E">
              <w:rPr>
                <w:szCs w:val="24"/>
              </w:rPr>
              <w:t>(од)</w:t>
            </w:r>
          </w:p>
        </w:tc>
        <w:tc>
          <w:tcPr>
            <w:tcW w:w="4536" w:type="dxa"/>
          </w:tcPr>
          <w:p w:rsidR="00720FB2" w:rsidRDefault="00720FB2">
            <w:pPr>
              <w:spacing w:after="160" w:line="259" w:lineRule="auto"/>
              <w:rPr>
                <w:szCs w:val="24"/>
              </w:rPr>
            </w:pPr>
          </w:p>
          <w:p w:rsidR="00720FB2" w:rsidRPr="000C0A4E" w:rsidRDefault="00C05B43" w:rsidP="00720FB2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720FB2" w:rsidTr="00C05B43">
        <w:tc>
          <w:tcPr>
            <w:tcW w:w="704" w:type="dxa"/>
          </w:tcPr>
          <w:p w:rsidR="00720FB2" w:rsidRDefault="00C05B43" w:rsidP="00222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720FB2" w:rsidRPr="000C0A4E" w:rsidRDefault="00720FB2" w:rsidP="000C0A4E">
            <w:pPr>
              <w:rPr>
                <w:szCs w:val="24"/>
              </w:rPr>
            </w:pPr>
            <w:r w:rsidRPr="00FF2CAB">
              <w:rPr>
                <w:rFonts w:eastAsia="Times New Roman"/>
                <w:bCs/>
                <w:szCs w:val="24"/>
                <w:lang w:eastAsia="ru-RU"/>
              </w:rPr>
              <w:t>Загальна кількість учасників заходів передбачених програмою</w:t>
            </w:r>
            <w:r w:rsidRPr="000C0A4E">
              <w:rPr>
                <w:rFonts w:eastAsia="Times New Roman"/>
                <w:bCs/>
                <w:szCs w:val="24"/>
                <w:lang w:eastAsia="ru-RU"/>
              </w:rPr>
              <w:t xml:space="preserve"> (осіб)</w:t>
            </w:r>
          </w:p>
        </w:tc>
        <w:tc>
          <w:tcPr>
            <w:tcW w:w="4536" w:type="dxa"/>
          </w:tcPr>
          <w:p w:rsidR="00720FB2" w:rsidRDefault="00C05B43">
            <w:pPr>
              <w:spacing w:after="160" w:line="259" w:lineRule="auto"/>
              <w:rPr>
                <w:szCs w:val="24"/>
              </w:rPr>
            </w:pPr>
            <w:r>
              <w:rPr>
                <w:szCs w:val="24"/>
              </w:rPr>
              <w:t>3010</w:t>
            </w:r>
          </w:p>
          <w:p w:rsidR="00720FB2" w:rsidRPr="000C0A4E" w:rsidRDefault="00720FB2" w:rsidP="00720FB2">
            <w:pPr>
              <w:rPr>
                <w:szCs w:val="24"/>
              </w:rPr>
            </w:pPr>
          </w:p>
        </w:tc>
      </w:tr>
    </w:tbl>
    <w:p w:rsidR="00C05B43" w:rsidRDefault="00C05B43" w:rsidP="005B2716">
      <w:pPr>
        <w:jc w:val="center"/>
        <w:rPr>
          <w:sz w:val="28"/>
          <w:szCs w:val="28"/>
        </w:rPr>
      </w:pPr>
    </w:p>
    <w:p w:rsidR="00C05B43" w:rsidRDefault="00C05B43" w:rsidP="005B2716">
      <w:pPr>
        <w:jc w:val="center"/>
        <w:rPr>
          <w:b/>
          <w:sz w:val="28"/>
          <w:szCs w:val="28"/>
        </w:rPr>
      </w:pPr>
    </w:p>
    <w:p w:rsidR="00C05B43" w:rsidRDefault="00C05B43" w:rsidP="005B2716">
      <w:pPr>
        <w:jc w:val="center"/>
        <w:rPr>
          <w:b/>
          <w:sz w:val="28"/>
          <w:szCs w:val="28"/>
        </w:rPr>
      </w:pPr>
    </w:p>
    <w:p w:rsidR="000C0A4E" w:rsidRPr="00C05B43" w:rsidRDefault="00FE0B25" w:rsidP="005B2716">
      <w:pPr>
        <w:jc w:val="center"/>
        <w:rPr>
          <w:b/>
          <w:sz w:val="28"/>
          <w:szCs w:val="28"/>
        </w:rPr>
      </w:pPr>
      <w:r w:rsidRPr="00C05B43">
        <w:rPr>
          <w:b/>
          <w:sz w:val="28"/>
          <w:szCs w:val="28"/>
        </w:rPr>
        <w:lastRenderedPageBreak/>
        <w:t>4. Оцінка ефективності виконання Програми</w:t>
      </w:r>
    </w:p>
    <w:p w:rsidR="00FE0B25" w:rsidRDefault="00FE0B25" w:rsidP="00C05B43">
      <w:pPr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те, що передбачені кошти Програми з місцевого бюджету використані  в повному обсязі можна вважати, що в 2025 році Програма </w:t>
      </w:r>
      <w:r w:rsidRPr="00FE0B25">
        <w:rPr>
          <w:sz w:val="28"/>
          <w:szCs w:val="28"/>
        </w:rPr>
        <w:t>підтримки сім’ї та забезпечення прав дитини «Назустріч дітям та сім’ї» в Переяславській міській громаді на 2025-2027 роки</w:t>
      </w:r>
      <w:r>
        <w:rPr>
          <w:sz w:val="28"/>
          <w:szCs w:val="28"/>
        </w:rPr>
        <w:t xml:space="preserve"> виконана в повному обсязі.</w:t>
      </w:r>
    </w:p>
    <w:p w:rsidR="00FE0B25" w:rsidRDefault="00FE0B25" w:rsidP="00C05B43">
      <w:pPr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Залишок коштів</w:t>
      </w:r>
      <w:r w:rsidR="002B5494">
        <w:rPr>
          <w:sz w:val="28"/>
          <w:szCs w:val="28"/>
        </w:rPr>
        <w:t>,</w:t>
      </w:r>
      <w:r>
        <w:rPr>
          <w:sz w:val="28"/>
          <w:szCs w:val="28"/>
        </w:rPr>
        <w:t xml:space="preserve"> надан</w:t>
      </w:r>
      <w:r w:rsidR="002B5494">
        <w:rPr>
          <w:sz w:val="28"/>
          <w:szCs w:val="28"/>
        </w:rPr>
        <w:t>их</w:t>
      </w:r>
      <w:r>
        <w:rPr>
          <w:sz w:val="28"/>
          <w:szCs w:val="28"/>
        </w:rPr>
        <w:t xml:space="preserve"> з державного бюджету, що передбачено державною субвенцією на придбання житла для функціонування дитячого будинку сімейного типу</w:t>
      </w:r>
      <w:r w:rsidR="002B5494">
        <w:rPr>
          <w:sz w:val="28"/>
          <w:szCs w:val="28"/>
        </w:rPr>
        <w:t>,</w:t>
      </w:r>
      <w:r>
        <w:rPr>
          <w:sz w:val="28"/>
          <w:szCs w:val="28"/>
        </w:rPr>
        <w:t xml:space="preserve"> повернуто</w:t>
      </w:r>
      <w:r w:rsidR="002B5494">
        <w:rPr>
          <w:sz w:val="28"/>
          <w:szCs w:val="28"/>
        </w:rPr>
        <w:t xml:space="preserve"> до обласного бюджету, в зв’язку з придбанням будинку за меншою ціною, ніж передбачено.</w:t>
      </w:r>
    </w:p>
    <w:p w:rsidR="00EF4603" w:rsidRDefault="00EF4603" w:rsidP="005B2716">
      <w:pPr>
        <w:jc w:val="center"/>
        <w:rPr>
          <w:sz w:val="28"/>
          <w:szCs w:val="28"/>
        </w:rPr>
      </w:pPr>
    </w:p>
    <w:p w:rsidR="005B2716" w:rsidRDefault="005B2716" w:rsidP="005B2716">
      <w:pPr>
        <w:jc w:val="center"/>
        <w:rPr>
          <w:sz w:val="23"/>
          <w:szCs w:val="23"/>
        </w:rPr>
      </w:pPr>
    </w:p>
    <w:p w:rsidR="005B2716" w:rsidRDefault="005B2716" w:rsidP="005B2716">
      <w:pPr>
        <w:rPr>
          <w:sz w:val="23"/>
          <w:szCs w:val="23"/>
        </w:rPr>
      </w:pPr>
    </w:p>
    <w:p w:rsidR="005B2716" w:rsidRPr="00815DE0" w:rsidRDefault="005B2716" w:rsidP="005B2716">
      <w:pPr>
        <w:jc w:val="center"/>
        <w:rPr>
          <w:sz w:val="28"/>
          <w:szCs w:val="28"/>
        </w:rPr>
      </w:pPr>
    </w:p>
    <w:p w:rsidR="005B2716" w:rsidRPr="005A35DF" w:rsidRDefault="005B2716" w:rsidP="005B2716">
      <w:pPr>
        <w:rPr>
          <w:sz w:val="23"/>
          <w:szCs w:val="23"/>
        </w:rPr>
      </w:pPr>
    </w:p>
    <w:p w:rsidR="005B2716" w:rsidRDefault="005B2716" w:rsidP="005B2716">
      <w:pPr>
        <w:rPr>
          <w:sz w:val="23"/>
          <w:szCs w:val="23"/>
        </w:rPr>
      </w:pPr>
    </w:p>
    <w:p w:rsidR="005B2716" w:rsidRDefault="005B2716" w:rsidP="005B2716">
      <w:pPr>
        <w:rPr>
          <w:b/>
          <w:sz w:val="23"/>
          <w:szCs w:val="23"/>
        </w:rPr>
      </w:pPr>
    </w:p>
    <w:p w:rsidR="005B2716" w:rsidRDefault="005B2716" w:rsidP="005B2716">
      <w:pPr>
        <w:rPr>
          <w:b/>
          <w:sz w:val="23"/>
          <w:szCs w:val="23"/>
        </w:rPr>
      </w:pPr>
    </w:p>
    <w:p w:rsidR="005B2716" w:rsidRDefault="005B2716" w:rsidP="005B2716">
      <w:pPr>
        <w:rPr>
          <w:b/>
          <w:sz w:val="23"/>
          <w:szCs w:val="23"/>
        </w:rPr>
      </w:pPr>
    </w:p>
    <w:p w:rsidR="005B2716" w:rsidRPr="005A35DF" w:rsidRDefault="005B2716" w:rsidP="005B2716">
      <w:pPr>
        <w:rPr>
          <w:b/>
          <w:sz w:val="28"/>
          <w:szCs w:val="28"/>
        </w:rPr>
      </w:pPr>
      <w:r w:rsidRPr="005A35DF">
        <w:rPr>
          <w:b/>
          <w:sz w:val="28"/>
          <w:szCs w:val="28"/>
        </w:rPr>
        <w:t xml:space="preserve">Секретар міської ради                                </w:t>
      </w:r>
      <w:r>
        <w:rPr>
          <w:b/>
          <w:sz w:val="28"/>
          <w:szCs w:val="28"/>
        </w:rPr>
        <w:t xml:space="preserve">                                 </w:t>
      </w:r>
      <w:r w:rsidRPr="005A35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Pr="005A35DF">
        <w:rPr>
          <w:b/>
          <w:sz w:val="28"/>
          <w:szCs w:val="28"/>
        </w:rPr>
        <w:t>ідія ОВЕРЧУК</w:t>
      </w:r>
    </w:p>
    <w:p w:rsidR="005B2716" w:rsidRDefault="005B2716" w:rsidP="005B2716"/>
    <w:p w:rsidR="0044676B" w:rsidRDefault="0044676B"/>
    <w:sectPr w:rsidR="0044676B" w:rsidSect="0037557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898" w:rsidRDefault="005D0898" w:rsidP="000C0A4E">
      <w:pPr>
        <w:spacing w:line="240" w:lineRule="auto"/>
      </w:pPr>
      <w:r>
        <w:separator/>
      </w:r>
    </w:p>
  </w:endnote>
  <w:endnote w:type="continuationSeparator" w:id="0">
    <w:p w:rsidR="005D0898" w:rsidRDefault="005D0898" w:rsidP="000C0A4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898" w:rsidRDefault="005D0898" w:rsidP="000C0A4E">
      <w:pPr>
        <w:spacing w:line="240" w:lineRule="auto"/>
      </w:pPr>
      <w:r>
        <w:separator/>
      </w:r>
    </w:p>
  </w:footnote>
  <w:footnote w:type="continuationSeparator" w:id="0">
    <w:p w:rsidR="005D0898" w:rsidRDefault="005D0898" w:rsidP="000C0A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7561F"/>
    <w:multiLevelType w:val="hybridMultilevel"/>
    <w:tmpl w:val="A8508074"/>
    <w:lvl w:ilvl="0" w:tplc="CF2EC4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97DC6"/>
    <w:multiLevelType w:val="hybridMultilevel"/>
    <w:tmpl w:val="8242985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2F3"/>
    <w:rsid w:val="000C0A4E"/>
    <w:rsid w:val="000C0E3B"/>
    <w:rsid w:val="00115E2B"/>
    <w:rsid w:val="00146340"/>
    <w:rsid w:val="001B66CE"/>
    <w:rsid w:val="00201DBC"/>
    <w:rsid w:val="00235903"/>
    <w:rsid w:val="00280C00"/>
    <w:rsid w:val="002B5494"/>
    <w:rsid w:val="00304207"/>
    <w:rsid w:val="0037557D"/>
    <w:rsid w:val="003D1223"/>
    <w:rsid w:val="0044676B"/>
    <w:rsid w:val="0045351F"/>
    <w:rsid w:val="00510B31"/>
    <w:rsid w:val="00547828"/>
    <w:rsid w:val="005B2716"/>
    <w:rsid w:val="005D0898"/>
    <w:rsid w:val="00720FB2"/>
    <w:rsid w:val="00773D96"/>
    <w:rsid w:val="008B40BB"/>
    <w:rsid w:val="0091444B"/>
    <w:rsid w:val="009A2C85"/>
    <w:rsid w:val="00A258D3"/>
    <w:rsid w:val="00A351C8"/>
    <w:rsid w:val="00AA0D93"/>
    <w:rsid w:val="00AC077D"/>
    <w:rsid w:val="00AE198C"/>
    <w:rsid w:val="00B669B9"/>
    <w:rsid w:val="00B66ABF"/>
    <w:rsid w:val="00C05B43"/>
    <w:rsid w:val="00C41FAB"/>
    <w:rsid w:val="00C9140D"/>
    <w:rsid w:val="00CB7A71"/>
    <w:rsid w:val="00D7053C"/>
    <w:rsid w:val="00D911ED"/>
    <w:rsid w:val="00DB70F2"/>
    <w:rsid w:val="00EB62F3"/>
    <w:rsid w:val="00EF4603"/>
    <w:rsid w:val="00F13F79"/>
    <w:rsid w:val="00FC1114"/>
    <w:rsid w:val="00FE0B25"/>
    <w:rsid w:val="00FE5A8A"/>
    <w:rsid w:val="00FF2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16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C0A4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0A4E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0C0A4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0A4E"/>
    <w:rPr>
      <w:rFonts w:ascii="Times New Roman" w:eastAsia="Calibri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359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5903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535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3239</Words>
  <Characters>1847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17</cp:revision>
  <cp:lastPrinted>2026-01-29T13:17:00Z</cp:lastPrinted>
  <dcterms:created xsi:type="dcterms:W3CDTF">2025-04-25T05:28:00Z</dcterms:created>
  <dcterms:modified xsi:type="dcterms:W3CDTF">2026-02-23T12:02:00Z</dcterms:modified>
</cp:coreProperties>
</file>